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02" w:rsidRDefault="007B2D02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10300" cy="8539163"/>
            <wp:effectExtent l="0" t="0" r="0" b="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1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D02" w:rsidRDefault="007B2D02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2D02" w:rsidRDefault="007B2D02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2D02" w:rsidRDefault="007B2D02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573C" w:rsidRPr="008A573C" w:rsidRDefault="00DD113F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lastRenderedPageBreak/>
        <w:t>- н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>еобходимые знания;</w:t>
      </w:r>
    </w:p>
    <w:p w:rsidR="008A573C" w:rsidRPr="008A573C" w:rsidRDefault="00DD113F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д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 xml:space="preserve">олжностные обязанности; </w:t>
      </w:r>
    </w:p>
    <w:p w:rsidR="008A573C" w:rsidRPr="008A573C" w:rsidRDefault="00DD113F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 xml:space="preserve">рава; </w:t>
      </w:r>
    </w:p>
    <w:p w:rsidR="008A573C" w:rsidRPr="008A573C" w:rsidRDefault="00DD113F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 xml:space="preserve">тветственность; </w:t>
      </w:r>
    </w:p>
    <w:p w:rsidR="008A573C" w:rsidRPr="008A573C" w:rsidRDefault="00DD113F" w:rsidP="00E31E4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>заимоотношения. Связи по должности.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73C">
        <w:rPr>
          <w:rFonts w:ascii="Times New Roman" w:eastAsia="Calibri" w:hAnsi="Times New Roman" w:cs="Times New Roman"/>
          <w:b/>
          <w:sz w:val="24"/>
          <w:szCs w:val="24"/>
        </w:rPr>
        <w:t>3. Раздел должностной инструкции «Общие положения»</w:t>
      </w:r>
    </w:p>
    <w:p w:rsidR="008A573C" w:rsidRPr="008A573C" w:rsidRDefault="00DD113F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>В разделе «Общие положения» необходимо сформулировать и закрепить следующий состав информации: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полное наименование должности (точное наименование в соответствии со штатным расписанием, с указанием категории работника в соответствии с Общероссийским классификатором профессий рабочих, должностей служащих и тарифных разрядов), место в системе управления, основную задачу деятельности (в соответствии с одной из основных задач структурного подразделения);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в чьем непосредственном подчинении находится работник (кому подчиняется дополнительно на период отсутствия вышестоящего лица);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порядок назначения на должность и освобождения от нее (приема и увольнения - для работников ДОО) - по представлению какого лица производится назначение, с каким должностным лицом согласовывается назначение;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порядок замещения в случае временного отсутствия работника (закрепляется схема взаимозаменяемости или перераспределение обязанностей, в том числе и порядок приема - передачи дел материально ответственным лицам);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- установлен ли работнику ненормированный рабочий день, если его должность, специальность или профессия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включены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в утвержденный приказом заведующего перечень должностей, специальностей и профессий с ненормированным рабочим днем;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входит ли работник в состав какого-либо коллегиального органа по должности - для руководителей особенно важно закрепить их членство в аттестационных, квалификационных комиссиях, а для работников - возможность их включения в состав комиссий по приему - передаче дел, проведению инвентаризации, списанию имущества и др.;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чем работник руководствуется в своей деятельности - указываются действующее законодательство, документы органов управления ДОО, действующие нормативные и технологические документы. Правила внутреннего трудового распорядка и конкретная утвержденная должностная инструкция;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чьи устные и письменные распоряжения выполняет работник - дополнительно к распоряжениям непосредственного руководителя или в его отсутствие;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квалификационные требования к образованию, стажу работы - разрабатываются на основании разделов «требования к квалификации» квалификационного справочника должностей руководителей, специалистов и других служащих, а также Тарифно-квалификационных характеристик по должностям работников отдельных отраслей;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что должен знать работник - по усмотрению руководителя могут быть сформулированы следующие подпункты: краткий перечень общих требований к знаниям в соответствии с типовой квалификационной характеристикой специальности, типовой перечень знаний, необходимых для замещения должностей, конкретный перечень знаний и умений, </w:t>
      </w:r>
      <w:r w:rsidRPr="008A573C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необходимых для замещения должности в конкретном структурном подразделении на определенном рабочем месте</w:t>
      </w:r>
      <w:r w:rsidRPr="008A573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73C">
        <w:rPr>
          <w:rFonts w:ascii="Times New Roman" w:eastAsia="Calibri" w:hAnsi="Times New Roman" w:cs="Times New Roman"/>
          <w:b/>
          <w:sz w:val="24"/>
          <w:szCs w:val="24"/>
        </w:rPr>
        <w:t>4. Раздел должностной инструкции «Функции»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4.1. В разделе «Функции» перечисляются основные направления деятельности работника в соответствии с направлениями или одним направлением деятельности структурного подразделения.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4.2. В формулировках функций четко отражается вклад работника в достижение поставленных перед структурным подразделением главных задач; указывается, какие функции работник выполняет самостоятельно, а в выполнении каких участвует.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5. Раздел должностной инструкции «Должностные обязанности»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5.1. Раздел «Должностные обязанности» включает перечисление работ, операций и технологий, которые выполняются работником ежедневно или с большой периодичностью.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5.2. Должностные обязанности объединяются в однородные группы в соответствии с функциями работника, в начале текста перечисляются должностные обязанности, которые работник выполняет самостоятельно, а в заключении - те, которые выполняются в сотрудничестве с другими работниками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. 5.3. Регламентация должностных обязанностей работника в тексте излагается в последовательности, соответствующей реализации им общих управленческих целей.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>. Раздел должностной инструкции «Права»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6.1. Раздел «Права» строится по следующей логической схеме: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права работника на самостоятельное принятие решений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--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перечисляются вопросы, которые он имеет право решать самостоятельно;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- права и контроль - перечисляются вопросы и действия, исполнение которых работник имеет право контролировать, выполняя свои функциональные обязанности по поручению руководителя;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права требовать выполнения определенных действий, права давать распоряжения и указания и контролировать их исполнение;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- права визировать, согласовывать и утверждать документы конкретных видов.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В тексте данного раздела закрепляются права работника вносить предложения по совершенствованию деятельности, связанной с выполнением его непосредственных должностных обязанностей, по реализации функций и технологий, в выполнении которых он участвует; входить в состав рабочих групп по подготовке и реализации конкретных проектов и участвовать в разработке коллегиальных решений, направленных на достижение главной задачи структурного подразделения или всего ДОО. </w:t>
      </w:r>
      <w:proofErr w:type="gramEnd"/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73C">
        <w:rPr>
          <w:rFonts w:ascii="Times New Roman" w:eastAsia="Calibri" w:hAnsi="Times New Roman" w:cs="Times New Roman"/>
          <w:b/>
          <w:sz w:val="24"/>
          <w:szCs w:val="24"/>
        </w:rPr>
        <w:t>7. Раздел должностной инструкции «Ответственность»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7.1. Раздел «Ответственность» предусматривает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закрепление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прежде всего ответственности за нарушение действующего законодательства, действий организационно-распорядительных и других документов в соответствии с разделом «Общие положения» должностной инструкции.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7.2. В необходимых случаях фиксируется полная материальная ответственность работника, в случае если его должность ее предусматривает.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7.3. Фиксируются конкретные формулировки об ответственности за несоблюдение технологий, закрепленных в нормативно-технических документах предприятия, нарушения сроков выполнения работы, отказ от применения передовых приемов работы и имеющихся технологических средств, отказ выполнять устные и письменные распоряжения руководителя, не противоречащие действующему законодательству.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8. Раздел должностной инструкции «Взаимоотношения»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8.1. Раздел «Взаимоотношения» должен содержать регламентаци</w:t>
      </w:r>
      <w:r w:rsidR="00DD113F">
        <w:rPr>
          <w:rFonts w:ascii="Times New Roman" w:eastAsia="Calibri" w:hAnsi="Times New Roman" w:cs="Times New Roman"/>
          <w:sz w:val="24"/>
          <w:szCs w:val="24"/>
        </w:rPr>
        <w:t>ю информационно-</w:t>
      </w:r>
      <w:proofErr w:type="spellStart"/>
      <w:r w:rsidR="00DD113F">
        <w:rPr>
          <w:rFonts w:ascii="Times New Roman" w:eastAsia="Calibri" w:hAnsi="Times New Roman" w:cs="Times New Roman"/>
          <w:sz w:val="24"/>
          <w:szCs w:val="24"/>
        </w:rPr>
        <w:t>документационны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связей работника, которые он осуществляет для достижения цели деятельности ДОО, перспективных и текущих задач структурного подразделения и для эффективного исполнения своих должностных обязанностей.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8.2. В начале раздела указывают связи внутри ДОО, а затем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вязи с внешними организациями.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9. Раздел должностной инструкции «Должен знать»</w:t>
      </w:r>
    </w:p>
    <w:p w:rsidR="00DD113F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В разделе «Должен знать» указываются нормативные правовые документы, которые должен изучить данный работник и использовать в своей работе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b/>
          <w:sz w:val="24"/>
          <w:szCs w:val="24"/>
        </w:rPr>
        <w:t xml:space="preserve">10. Заключительные положения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10.1. Руководители структурных подразделений несут ответственность за своевременную подготовку проектов должностных инструкций работникам своего подразделения и передачу их заведующему ДОО.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10.2. Заведующий производит корректировку текста и передает для согласования в Профсоюзный комитет ДОО.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10.3. Должностные инструкции утверждаются, изменяются и отменяются по решению заведующего ДОО.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10.4. Ознакомление работников с должностными инструкциями осуществляется при поступлении на работу в ДОО заведующим - персонально под роспись. Должностная инструкция является обязательной для применения и соблюдения работником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с даты ознакомления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7ED7" w:rsidRPr="008A573C" w:rsidRDefault="005A7ED7" w:rsidP="00DD113F">
      <w:pPr>
        <w:spacing w:line="240" w:lineRule="auto"/>
        <w:rPr>
          <w:sz w:val="24"/>
          <w:szCs w:val="24"/>
        </w:rPr>
      </w:pPr>
    </w:p>
    <w:sectPr w:rsidR="005A7ED7" w:rsidRPr="008A573C" w:rsidSect="00861627">
      <w:footerReference w:type="default" r:id="rId8"/>
      <w:pgSz w:w="11906" w:h="16838"/>
      <w:pgMar w:top="993" w:right="850" w:bottom="709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CD" w:rsidRDefault="002E24CD" w:rsidP="00E31E41">
      <w:pPr>
        <w:spacing w:after="0" w:line="240" w:lineRule="auto"/>
      </w:pPr>
      <w:r>
        <w:separator/>
      </w:r>
    </w:p>
  </w:endnote>
  <w:endnote w:type="continuationSeparator" w:id="0">
    <w:p w:rsidR="002E24CD" w:rsidRDefault="002E24CD" w:rsidP="00E3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174775"/>
      <w:docPartObj>
        <w:docPartGallery w:val="Page Numbers (Bottom of Page)"/>
        <w:docPartUnique/>
      </w:docPartObj>
    </w:sdtPr>
    <w:sdtEndPr/>
    <w:sdtContent>
      <w:p w:rsidR="00E31E41" w:rsidRDefault="00E31E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02">
          <w:rPr>
            <w:noProof/>
          </w:rPr>
          <w:t>1</w:t>
        </w:r>
        <w:r>
          <w:fldChar w:fldCharType="end"/>
        </w:r>
      </w:p>
    </w:sdtContent>
  </w:sdt>
  <w:p w:rsidR="00E31E41" w:rsidRDefault="00E31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CD" w:rsidRDefault="002E24CD" w:rsidP="00E31E41">
      <w:pPr>
        <w:spacing w:after="0" w:line="240" w:lineRule="auto"/>
      </w:pPr>
      <w:r>
        <w:separator/>
      </w:r>
    </w:p>
  </w:footnote>
  <w:footnote w:type="continuationSeparator" w:id="0">
    <w:p w:rsidR="002E24CD" w:rsidRDefault="002E24CD" w:rsidP="00E31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3C"/>
    <w:rsid w:val="002E24CD"/>
    <w:rsid w:val="00346254"/>
    <w:rsid w:val="00557248"/>
    <w:rsid w:val="005A7ED7"/>
    <w:rsid w:val="007B2D02"/>
    <w:rsid w:val="00861627"/>
    <w:rsid w:val="008A573C"/>
    <w:rsid w:val="00DD113F"/>
    <w:rsid w:val="00E31E41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E41"/>
  </w:style>
  <w:style w:type="paragraph" w:styleId="a5">
    <w:name w:val="footer"/>
    <w:basedOn w:val="a"/>
    <w:link w:val="a6"/>
    <w:uiPriority w:val="99"/>
    <w:unhideWhenUsed/>
    <w:rsid w:val="00E3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E41"/>
  </w:style>
  <w:style w:type="paragraph" w:styleId="a7">
    <w:name w:val="Balloon Text"/>
    <w:basedOn w:val="a"/>
    <w:link w:val="a8"/>
    <w:uiPriority w:val="99"/>
    <w:semiHidden/>
    <w:unhideWhenUsed/>
    <w:rsid w:val="00E3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E41"/>
  </w:style>
  <w:style w:type="paragraph" w:styleId="a5">
    <w:name w:val="footer"/>
    <w:basedOn w:val="a"/>
    <w:link w:val="a6"/>
    <w:uiPriority w:val="99"/>
    <w:unhideWhenUsed/>
    <w:rsid w:val="00E3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E41"/>
  </w:style>
  <w:style w:type="paragraph" w:styleId="a7">
    <w:name w:val="Balloon Text"/>
    <w:basedOn w:val="a"/>
    <w:link w:val="a8"/>
    <w:uiPriority w:val="99"/>
    <w:semiHidden/>
    <w:unhideWhenUsed/>
    <w:rsid w:val="00E3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2016-03-15T14:07:00Z</cp:lastPrinted>
  <dcterms:created xsi:type="dcterms:W3CDTF">2016-03-15T14:08:00Z</dcterms:created>
  <dcterms:modified xsi:type="dcterms:W3CDTF">2016-03-15T14:08:00Z</dcterms:modified>
</cp:coreProperties>
</file>